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7710" w14:textId="5FE8A22D" w:rsidR="00B31BB8" w:rsidRPr="00B31BB8" w:rsidRDefault="00B31BB8" w:rsidP="00B31BB8">
      <w:pPr>
        <w:shd w:val="clear" w:color="auto" w:fill="FFFFFF"/>
        <w:spacing w:after="375" w:line="240" w:lineRule="auto"/>
        <w:rPr>
          <w:b/>
          <w:lang w:val="en-CA"/>
        </w:rPr>
      </w:pPr>
      <w:r w:rsidRPr="00B31BB8">
        <w:rPr>
          <w:b/>
          <w:lang w:val="en-CA"/>
        </w:rPr>
        <w:t>Deadline extension: OTIP Sponsorship of School Projects and Initiatives Program submissions due April 30, 2020</w:t>
      </w:r>
      <w:r>
        <w:rPr>
          <w:b/>
          <w:lang w:val="en-CA"/>
        </w:rPr>
        <w:br/>
      </w:r>
      <w:r>
        <w:rPr>
          <w:b/>
          <w:lang w:val="en-CA"/>
        </w:rPr>
        <w:br/>
      </w:r>
      <w:r w:rsidRPr="00B31BB8">
        <w:rPr>
          <w:rFonts w:cstheme="minorHAnsi"/>
          <w:color w:val="2D2D2D"/>
          <w:shd w:val="clear" w:color="auto" w:fill="FFFFFF"/>
        </w:rPr>
        <w:t xml:space="preserve">At OTIP we know that within the education community there are many member-led school projects or initiatives that support learning, provide an enriched experience or make a difference to those in need. Through the OTIP Sponsorship of School Projects and Initiatives Program, members can submit a video application with the chance of winning $5,000 towards their project. With schools across Ontario closed the decision has been made to extend the submission deadline, with applications now being accepted until </w:t>
      </w:r>
      <w:r w:rsidRPr="00B31BB8">
        <w:rPr>
          <w:rFonts w:cstheme="minorHAnsi"/>
          <w:b/>
          <w:bCs/>
          <w:color w:val="2D2D2D"/>
          <w:shd w:val="clear" w:color="auto" w:fill="FFFFFF"/>
        </w:rPr>
        <w:t>April 30, 2020.</w:t>
      </w:r>
      <w:r w:rsidRPr="00B31BB8">
        <w:rPr>
          <w:rFonts w:cstheme="minorHAnsi"/>
          <w:color w:val="2D2D2D"/>
          <w:shd w:val="clear" w:color="auto" w:fill="FFFFFF"/>
        </w:rPr>
        <w:t xml:space="preserve"> </w:t>
      </w:r>
    </w:p>
    <w:p w14:paraId="03515CCF" w14:textId="2E1C040A" w:rsidR="00B27770" w:rsidRDefault="000179C2" w:rsidP="008E5FDF">
      <w:pPr>
        <w:rPr>
          <w:rFonts w:cs="Arial"/>
        </w:rPr>
      </w:pPr>
      <w:r w:rsidRPr="008E5FDF">
        <w:rPr>
          <w:rFonts w:cs="Arial"/>
        </w:rPr>
        <w:t>For more information, visit</w:t>
      </w:r>
      <w:r w:rsidR="00671CAB">
        <w:rPr>
          <w:rFonts w:cs="Arial"/>
        </w:rPr>
        <w:t xml:space="preserve"> </w:t>
      </w:r>
      <w:hyperlink r:id="rId8" w:history="1">
        <w:r w:rsidR="00B31BB8" w:rsidRPr="00D000B4">
          <w:rPr>
            <w:rStyle w:val="Hyperlink"/>
            <w:rFonts w:cs="Arial"/>
          </w:rPr>
          <w:t>www.otipinsurance.com/article65</w:t>
        </w:r>
      </w:hyperlink>
      <w:r w:rsidR="008E5FDF" w:rsidRPr="008E5FDF">
        <w:rPr>
          <w:rFonts w:cs="Arial"/>
        </w:rPr>
        <w:t>.</w:t>
      </w:r>
      <w:r w:rsidR="00B31BB8">
        <w:rPr>
          <w:rFonts w:cs="Arial"/>
        </w:rPr>
        <w:t xml:space="preserve"> </w:t>
      </w:r>
      <w:bookmarkStart w:id="0" w:name="_GoBack"/>
      <w:bookmarkEnd w:id="0"/>
    </w:p>
    <w:p w14:paraId="15DEA5AF" w14:textId="547A5D99" w:rsidR="0069303E" w:rsidRPr="008E5FDF" w:rsidRDefault="00B31BB8" w:rsidP="008E5FDF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56594D7" wp14:editId="559AC98B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IP size for affiliate articles (9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03E" w:rsidRPr="008E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2C458" w14:textId="77777777" w:rsidR="00023AC0" w:rsidRDefault="00023AC0" w:rsidP="00736053">
      <w:pPr>
        <w:spacing w:after="0" w:line="240" w:lineRule="auto"/>
      </w:pPr>
      <w:r>
        <w:separator/>
      </w:r>
    </w:p>
  </w:endnote>
  <w:endnote w:type="continuationSeparator" w:id="0">
    <w:p w14:paraId="027FBC58" w14:textId="77777777" w:rsidR="00023AC0" w:rsidRDefault="00023AC0" w:rsidP="0073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C68AA" w14:textId="77777777" w:rsidR="00023AC0" w:rsidRDefault="00023AC0" w:rsidP="00736053">
      <w:pPr>
        <w:spacing w:after="0" w:line="240" w:lineRule="auto"/>
      </w:pPr>
      <w:r>
        <w:separator/>
      </w:r>
    </w:p>
  </w:footnote>
  <w:footnote w:type="continuationSeparator" w:id="0">
    <w:p w14:paraId="5D156513" w14:textId="77777777" w:rsidR="00023AC0" w:rsidRDefault="00023AC0" w:rsidP="0073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6CD8"/>
    <w:multiLevelType w:val="hybridMultilevel"/>
    <w:tmpl w:val="74623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407E1"/>
    <w:multiLevelType w:val="hybridMultilevel"/>
    <w:tmpl w:val="99FE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EC"/>
    <w:rsid w:val="000179C2"/>
    <w:rsid w:val="00023AC0"/>
    <w:rsid w:val="0005420A"/>
    <w:rsid w:val="00070B2A"/>
    <w:rsid w:val="0008573C"/>
    <w:rsid w:val="000A728C"/>
    <w:rsid w:val="000B27DF"/>
    <w:rsid w:val="000C0511"/>
    <w:rsid w:val="000C67FC"/>
    <w:rsid w:val="000F05CB"/>
    <w:rsid w:val="001272F5"/>
    <w:rsid w:val="0013795C"/>
    <w:rsid w:val="0014077B"/>
    <w:rsid w:val="001422EC"/>
    <w:rsid w:val="001A03D4"/>
    <w:rsid w:val="001B0D6E"/>
    <w:rsid w:val="001B15E7"/>
    <w:rsid w:val="001D5496"/>
    <w:rsid w:val="001E26E3"/>
    <w:rsid w:val="002024A6"/>
    <w:rsid w:val="00232A92"/>
    <w:rsid w:val="00241053"/>
    <w:rsid w:val="00246F28"/>
    <w:rsid w:val="002563D6"/>
    <w:rsid w:val="002F4F1A"/>
    <w:rsid w:val="00307730"/>
    <w:rsid w:val="00320392"/>
    <w:rsid w:val="003251C2"/>
    <w:rsid w:val="003872E5"/>
    <w:rsid w:val="00393832"/>
    <w:rsid w:val="00457513"/>
    <w:rsid w:val="00471AD5"/>
    <w:rsid w:val="004B099A"/>
    <w:rsid w:val="004B2876"/>
    <w:rsid w:val="004C51A6"/>
    <w:rsid w:val="004F6B7B"/>
    <w:rsid w:val="00537215"/>
    <w:rsid w:val="00586B9C"/>
    <w:rsid w:val="005B0C8D"/>
    <w:rsid w:val="005C315A"/>
    <w:rsid w:val="005D3C15"/>
    <w:rsid w:val="005E3788"/>
    <w:rsid w:val="00621D75"/>
    <w:rsid w:val="00671CAB"/>
    <w:rsid w:val="0069303E"/>
    <w:rsid w:val="0069409B"/>
    <w:rsid w:val="006F2357"/>
    <w:rsid w:val="007308B7"/>
    <w:rsid w:val="00736053"/>
    <w:rsid w:val="007557E5"/>
    <w:rsid w:val="007605C4"/>
    <w:rsid w:val="00773F95"/>
    <w:rsid w:val="007B69F3"/>
    <w:rsid w:val="007B7723"/>
    <w:rsid w:val="007C24C4"/>
    <w:rsid w:val="00805137"/>
    <w:rsid w:val="008339F0"/>
    <w:rsid w:val="008407F1"/>
    <w:rsid w:val="00843CFC"/>
    <w:rsid w:val="0085776C"/>
    <w:rsid w:val="00857E98"/>
    <w:rsid w:val="008B0B52"/>
    <w:rsid w:val="008C6FE1"/>
    <w:rsid w:val="008E58CB"/>
    <w:rsid w:val="008E5FDF"/>
    <w:rsid w:val="00934A1C"/>
    <w:rsid w:val="00954D5A"/>
    <w:rsid w:val="009B3560"/>
    <w:rsid w:val="009C3578"/>
    <w:rsid w:val="00A22DF6"/>
    <w:rsid w:val="00A33EA8"/>
    <w:rsid w:val="00A46BCF"/>
    <w:rsid w:val="00A5418B"/>
    <w:rsid w:val="00A951C4"/>
    <w:rsid w:val="00AA45F8"/>
    <w:rsid w:val="00AB2255"/>
    <w:rsid w:val="00AC7578"/>
    <w:rsid w:val="00AD40DD"/>
    <w:rsid w:val="00AF40E2"/>
    <w:rsid w:val="00B0050D"/>
    <w:rsid w:val="00B00AE4"/>
    <w:rsid w:val="00B26C80"/>
    <w:rsid w:val="00B27770"/>
    <w:rsid w:val="00B31BB8"/>
    <w:rsid w:val="00B34087"/>
    <w:rsid w:val="00B41F49"/>
    <w:rsid w:val="00B47D71"/>
    <w:rsid w:val="00B520CC"/>
    <w:rsid w:val="00B87E90"/>
    <w:rsid w:val="00B97869"/>
    <w:rsid w:val="00BA4219"/>
    <w:rsid w:val="00BC3C46"/>
    <w:rsid w:val="00BD0E21"/>
    <w:rsid w:val="00BD6E62"/>
    <w:rsid w:val="00C26A3F"/>
    <w:rsid w:val="00C63287"/>
    <w:rsid w:val="00C73C07"/>
    <w:rsid w:val="00CA01A9"/>
    <w:rsid w:val="00CA21B6"/>
    <w:rsid w:val="00D04321"/>
    <w:rsid w:val="00D12FD8"/>
    <w:rsid w:val="00D33055"/>
    <w:rsid w:val="00D826D8"/>
    <w:rsid w:val="00DC4059"/>
    <w:rsid w:val="00DD60AB"/>
    <w:rsid w:val="00DD60BD"/>
    <w:rsid w:val="00DE7FE1"/>
    <w:rsid w:val="00E2314D"/>
    <w:rsid w:val="00E520D6"/>
    <w:rsid w:val="00E71AB0"/>
    <w:rsid w:val="00EB46B5"/>
    <w:rsid w:val="00EC6993"/>
    <w:rsid w:val="00EC6AFE"/>
    <w:rsid w:val="00EF0FEE"/>
    <w:rsid w:val="00F041BF"/>
    <w:rsid w:val="00F04B91"/>
    <w:rsid w:val="00F11AF3"/>
    <w:rsid w:val="00F13DCE"/>
    <w:rsid w:val="00F15D11"/>
    <w:rsid w:val="00F314F5"/>
    <w:rsid w:val="00F43022"/>
    <w:rsid w:val="00F649A6"/>
    <w:rsid w:val="00F6790C"/>
    <w:rsid w:val="00F72994"/>
    <w:rsid w:val="00F72AE6"/>
    <w:rsid w:val="00F75DA8"/>
    <w:rsid w:val="00F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D9F3"/>
  <w15:chartTrackingRefBased/>
  <w15:docId w15:val="{E6E2B56E-3A6D-443A-857D-85D83C55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63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3D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0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0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05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8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E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7E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C0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ipinsurance.com/article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0441-3ED4-43D4-AC1D-A374F17C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OTIP-RAEO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A. Brintnell</dc:creator>
  <cp:keywords/>
  <dc:description/>
  <cp:lastModifiedBy>Emily Mininger</cp:lastModifiedBy>
  <cp:revision>2</cp:revision>
  <cp:lastPrinted>2019-12-13T18:39:00Z</cp:lastPrinted>
  <dcterms:created xsi:type="dcterms:W3CDTF">2020-03-20T14:44:00Z</dcterms:created>
  <dcterms:modified xsi:type="dcterms:W3CDTF">2020-03-20T14:44:00Z</dcterms:modified>
</cp:coreProperties>
</file>